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撤回行政复议申请书</w:t>
      </w:r>
    </w:p>
    <w:p>
      <w:pPr>
        <w:tabs>
          <w:tab w:val="left" w:pos="8294"/>
        </w:tabs>
        <w:spacing w:line="560" w:lineRule="exact"/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</w:pPr>
    </w:p>
    <w:p>
      <w:pPr>
        <w:tabs>
          <w:tab w:val="left" w:pos="8294"/>
        </w:tabs>
        <w:spacing w:line="560" w:lineRule="exact"/>
        <w:rPr>
          <w:rFonts w:hint="default" w:ascii="仿宋_GB2312" w:eastAsia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(行政复议机关）       </w:t>
      </w:r>
      <w:r>
        <w:rPr>
          <w:rFonts w:hint="eastAsia" w:ascii="仿宋_GB2312" w:eastAsia="仿宋_GB2312"/>
          <w:sz w:val="32"/>
          <w:szCs w:val="32"/>
          <w:u w:val="none" w:color="auto"/>
          <w:lang w:val="en-US" w:eastAsia="zh-CN"/>
        </w:rPr>
        <w:t>：</w:t>
      </w:r>
    </w:p>
    <w:p>
      <w:pPr>
        <w:spacing w:line="56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我（单位）对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（被申请人）              </w:t>
      </w:r>
      <w:r>
        <w:rPr>
          <w:rFonts w:hint="eastAsia" w:ascii="仿宋_GB2312" w:hAnsi="宋体" w:eastAsia="仿宋_GB2312"/>
          <w:sz w:val="32"/>
          <w:szCs w:val="32"/>
        </w:rPr>
        <w:t>作出的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（具体行政行为）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不服提出行政复议申请，因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（撤回申请的事由）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，现申请撤回该行政复议申请。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申请人（签字、画押/盖章）：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（申请日期）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2Y4NjZhOWJjNjYwZWRmNTdmM2I1NTM2MWY5MmQifQ=="/>
  </w:docVars>
  <w:rsids>
    <w:rsidRoot w:val="4C9F3C64"/>
    <w:rsid w:val="4C9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2024-03-20T07:06:00Z</dcterms:created>
  <dc:creator>米米☀️</dc:creator>
  <cp:lastModifiedBy>米米☀️</cp:lastModifiedBy>
  <dcterms:modified xsi:type="dcterms:W3CDTF">2024-03-20T07:06:48Z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FD988B7B7CA944D8805DB898C8962378_11</vt:lpwstr>
  </property>
</Properties>
</file>